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様式第３号（第７条関係）</w:t>
      </w:r>
    </w:p>
    <w:p>
      <w:pPr>
        <w:pStyle w:val="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 w:ascii="ＭＳ ゴシック" w:hAnsi="ＭＳ ゴシック" w:eastAsia="ＭＳ ゴシック"/>
          <w:b w:val="1"/>
          <w:kern w:val="2"/>
          <w:sz w:val="28"/>
        </w:rPr>
        <w:t>児童手当受給証明書</w:t>
      </w:r>
    </w:p>
    <w:p>
      <w:pPr>
        <w:pStyle w:val="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年　　月　　日</w:t>
      </w: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80" w:firstLine="630" w:firstLineChars="30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勝山市長　様</w:t>
      </w: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80" w:firstLine="5460" w:firstLineChars="260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事業所名</w:t>
      </w:r>
    </w:p>
    <w:p>
      <w:pPr>
        <w:pStyle w:val="0"/>
        <w:ind w:right="880" w:firstLine="5460" w:firstLineChars="260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住　　所</w:t>
      </w:r>
    </w:p>
    <w:p>
      <w:pPr>
        <w:pStyle w:val="0"/>
        <w:ind w:right="880" w:firstLine="5460" w:firstLineChars="260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代表者名</w:t>
      </w: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下記のとおり、受給対象者であることを証明します。</w:t>
      </w: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80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16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18"/>
        <w:ind w:right="880"/>
        <w:jc w:val="both"/>
        <w:rPr>
          <w:rFonts w:hint="default"/>
        </w:rPr>
      </w:pPr>
    </w:p>
    <w:p>
      <w:pPr>
        <w:pStyle w:val="18"/>
        <w:ind w:right="88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支給対象者　　：</w:t>
      </w:r>
    </w:p>
    <w:p>
      <w:pPr>
        <w:pStyle w:val="18"/>
        <w:ind w:right="880"/>
        <w:jc w:val="both"/>
        <w:rPr>
          <w:rFonts w:hint="default"/>
        </w:rPr>
      </w:pPr>
    </w:p>
    <w:p>
      <w:pPr>
        <w:pStyle w:val="18"/>
        <w:ind w:right="88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支給対象子ども：</w:t>
      </w: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支給月額　　　：</w:t>
      </w: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支給期間　　　：</w:t>
      </w: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</w:p>
    <w:p>
      <w:pPr>
        <w:pStyle w:val="18"/>
        <w:ind w:right="880" w:firstLine="1470" w:firstLineChars="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備　　考　　　：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17" w:customStyle="1">
    <w:name w:val="記 (文字)"/>
    <w:basedOn w:val="10"/>
    <w:next w:val="17"/>
    <w:link w:val="16"/>
    <w:uiPriority w:val="0"/>
    <w:qFormat/>
    <w:rPr>
      <w:rFonts w:ascii="ＭＳ 明朝" w:hAnsi="ＭＳ 明朝" w:eastAsia="ＭＳ 明朝"/>
      <w:sz w:val="22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9" w:customStyle="1">
    <w:name w:val="結語 (文字)"/>
    <w:basedOn w:val="10"/>
    <w:next w:val="19"/>
    <w:link w:val="18"/>
    <w:uiPriority w:val="0"/>
    <w:qFormat/>
    <w:rPr>
      <w:rFonts w:ascii="ＭＳ 明朝" w:hAnsi="ＭＳ 明朝" w:eastAsia="ＭＳ 明朝"/>
      <w:sz w:val="22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91</Characters>
  <Application>JUST Note</Application>
  <Lines>33</Lines>
  <Paragraphs>14</Paragraphs>
  <CharactersWithSpaces>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柳原 太一</dc:creator>
  <cp:lastModifiedBy>fukushi</cp:lastModifiedBy>
  <cp:lastPrinted>2020-02-20T12:23:00Z</cp:lastPrinted>
  <dcterms:created xsi:type="dcterms:W3CDTF">2019-12-12T00:35:00Z</dcterms:created>
  <dcterms:modified xsi:type="dcterms:W3CDTF">2020-08-18T06:31:19Z</dcterms:modified>
  <cp:revision>14</cp:revision>
</cp:coreProperties>
</file>