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様式第</w:t>
      </w:r>
      <w:r>
        <w:rPr>
          <w:rFonts w:hint="eastAsia" w:ascii="ＭＳ 明朝" w:hAnsi="ＭＳ 明朝"/>
          <w:color w:val="000000" w:themeColor="text1"/>
        </w:rPr>
        <w:t>7</w:t>
      </w:r>
      <w:r>
        <w:rPr>
          <w:rFonts w:hint="eastAsia" w:ascii="ＭＳ 明朝" w:hAnsi="ＭＳ 明朝"/>
          <w:color w:val="000000" w:themeColor="text1"/>
        </w:rPr>
        <w:t>号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ind w:right="840" w:right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勝山市長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住　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　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z w:val="20"/>
        </w:rPr>
        <w:t>　　　　　　　　　　　　　　　　　　　　　　　</w:t>
      </w:r>
      <w:r>
        <w:rPr>
          <w:rFonts w:hint="eastAsia" w:ascii="ＭＳ 明朝" w:hAnsi="ＭＳ 明朝"/>
          <w:sz w:val="2"/>
        </w:rPr>
        <w:t>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　　　　　　　　　　　　　　　　　　　</w:t>
      </w:r>
    </w:p>
    <w:p>
      <w:pPr>
        <w:pStyle w:val="19"/>
        <w:rPr>
          <w:rFonts w:hint="default" w:ascii="ＭＳ 明朝" w:hAnsi="ＭＳ 明朝"/>
        </w:rPr>
      </w:pPr>
    </w:p>
    <w:p>
      <w:pPr>
        <w:pStyle w:val="0"/>
        <w:snapToGri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住宅の太陽光・蓄電池設備導入促進事業補助金変更承認申請書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月　日付け勝　発第　　　号で補助金の交付決定を受けた住宅の太陽光・蓄電池設備導入促進事業補助金に係る事業の計画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事業内容、経費配分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を下記のとおり変更したいので承認をお願いします。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変更の理由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変更の内容</w:t>
      </w: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変更の理由を証する書類を添付すること。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変更の理由及び内容は、できるだけ詳細に記入すること。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201</Characters>
  <Application>JUST Note</Application>
  <Lines>35</Lines>
  <Paragraphs>16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