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color w:val="auto"/>
          <w:sz w:val="36"/>
        </w:rPr>
        <w:t>令和</w:t>
      </w:r>
      <w:r>
        <w:rPr>
          <w:rFonts w:hint="eastAsia"/>
          <w:b w:val="1"/>
          <w:color w:val="auto"/>
          <w:sz w:val="36"/>
        </w:rPr>
        <w:t>7</w:t>
      </w:r>
      <w:r>
        <w:rPr>
          <w:rFonts w:hint="eastAsia"/>
          <w:b w:val="1"/>
          <w:color w:val="auto"/>
          <w:sz w:val="36"/>
        </w:rPr>
        <w:t>年度勝山</w:t>
      </w:r>
      <w:r>
        <w:rPr>
          <w:rFonts w:hint="default"/>
          <w:b w:val="1"/>
          <w:color w:val="auto"/>
          <w:sz w:val="36"/>
        </w:rPr>
        <w:t>左義長まつり</w:t>
      </w:r>
      <w:r>
        <w:rPr>
          <w:rFonts w:hint="eastAsia"/>
          <w:b w:val="1"/>
          <w:color w:val="auto"/>
          <w:sz w:val="36"/>
        </w:rPr>
        <w:t>出店希望申込書</w:t>
      </w:r>
    </w:p>
    <w:p>
      <w:pPr>
        <w:pStyle w:val="0"/>
        <w:spacing w:line="40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400" w:lineRule="exact"/>
        <w:ind w:firstLine="280" w:firstLineChars="100"/>
        <w:jc w:val="left"/>
        <w:rPr>
          <w:rFonts w:hint="default"/>
          <w:b w:val="1"/>
          <w:sz w:val="36"/>
        </w:rPr>
      </w:pPr>
      <w:r>
        <w:rPr>
          <w:rFonts w:hint="eastAsia"/>
          <w:b w:val="0"/>
          <w:sz w:val="28"/>
        </w:rPr>
        <w:t>出店のご案内の記載内容を遵守し、下記のとおり申し込みます。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１</w:t>
      </w:r>
      <w:r>
        <w:rPr>
          <w:rFonts w:hint="default"/>
          <w:sz w:val="24"/>
        </w:rPr>
        <w:t>．</w:t>
      </w:r>
      <w:r>
        <w:rPr>
          <w:rFonts w:hint="eastAsia"/>
          <w:sz w:val="24"/>
        </w:rPr>
        <w:t>出店希望者</w:t>
      </w:r>
    </w:p>
    <w:tbl>
      <w:tblPr>
        <w:tblStyle w:val="26"/>
        <w:tblpPr w:leftFromText="0" w:rightFromText="0" w:topFromText="0" w:bottomFromText="0" w:vertAnchor="text" w:horzAnchor="margin" w:tblpX="299" w:tblpY="1"/>
        <w:tblOverlap w:val="never"/>
        <w:tblW w:w="9489" w:type="dxa"/>
        <w:tblLayout w:type="fixed"/>
        <w:tblLook w:firstRow="1" w:lastRow="0" w:firstColumn="1" w:lastColumn="0" w:noHBand="0" w:noVBand="1" w:val="04A0"/>
      </w:tblPr>
      <w:tblGrid>
        <w:gridCol w:w="1700"/>
        <w:gridCol w:w="2955"/>
        <w:gridCol w:w="1574"/>
        <w:gridCol w:w="3260"/>
      </w:tblGrid>
      <w:tr>
        <w:trPr>
          <w:trHeight w:val="664" w:hRule="atLeast"/>
        </w:trPr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7789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 w:leftChars="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  <w:r>
              <w:rPr>
                <w:rFonts w:hint="default"/>
                <w:sz w:val="24"/>
              </w:rPr>
              <w:t>名</w:t>
            </w:r>
          </w:p>
        </w:tc>
        <w:tc>
          <w:tcPr>
            <w:tcW w:w="29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7" w:leftChars="13"/>
              <w:rPr>
                <w:rFonts w:hint="default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 w:leftChars="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  <w:r>
              <w:rPr>
                <w:rFonts w:hint="default"/>
                <w:sz w:val="24"/>
              </w:rPr>
              <w:t>名</w:t>
            </w:r>
          </w:p>
        </w:tc>
        <w:tc>
          <w:tcPr>
            <w:tcW w:w="3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7" w:leftChars="13"/>
              <w:rPr>
                <w:rFonts w:hint="default"/>
                <w:sz w:val="24"/>
              </w:rPr>
            </w:pPr>
          </w:p>
        </w:tc>
      </w:tr>
      <w:tr>
        <w:trPr>
          <w:trHeight w:val="732" w:hRule="atLeast"/>
        </w:trPr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 w:leftChars="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29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7" w:leftChars="13"/>
              <w:rPr>
                <w:rFonts w:hint="default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 w:leftChars="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3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7" w:leftChars="13"/>
              <w:rPr>
                <w:rFonts w:hint="default"/>
                <w:sz w:val="24"/>
              </w:rPr>
            </w:pPr>
          </w:p>
        </w:tc>
      </w:tr>
      <w:tr>
        <w:trPr>
          <w:trHeight w:val="622" w:hRule="atLeast"/>
        </w:trPr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 w:leftChars="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携帯番号</w:t>
            </w:r>
          </w:p>
        </w:tc>
        <w:tc>
          <w:tcPr>
            <w:tcW w:w="29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 w:leftChars="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携帯番号</w:t>
            </w:r>
          </w:p>
        </w:tc>
        <w:tc>
          <w:tcPr>
            <w:tcW w:w="3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アドレス※</w:t>
            </w:r>
          </w:p>
        </w:tc>
        <w:tc>
          <w:tcPr>
            <w:tcW w:w="29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</w:t>
            </w:r>
          </w:p>
          <w:p>
            <w:pPr>
              <w:pStyle w:val="0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アドレス※</w:t>
            </w:r>
          </w:p>
        </w:tc>
        <w:tc>
          <w:tcPr>
            <w:tcW w:w="3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rPr>
          <w:rFonts w:hint="default"/>
          <w:sz w:val="21"/>
        </w:rPr>
      </w:pP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※出店者会議等の開催案内は上記メールアドレス（代表者・担当者）に送付します。</w:t>
      </w:r>
    </w:p>
    <w:p>
      <w:pPr>
        <w:pStyle w:val="0"/>
        <w:spacing w:line="240" w:lineRule="exact"/>
        <w:rPr>
          <w:rFonts w:hint="default"/>
          <w:sz w:val="24"/>
        </w:rPr>
      </w:pPr>
    </w:p>
    <w:p>
      <w:pPr>
        <w:pStyle w:val="0"/>
        <w:spacing w:line="240" w:lineRule="exac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</w:t>
      </w:r>
      <w:r>
        <w:rPr>
          <w:rFonts w:hint="default"/>
          <w:sz w:val="24"/>
        </w:rPr>
        <w:t>．</w:t>
      </w:r>
      <w:r>
        <w:rPr>
          <w:rFonts w:hint="eastAsia"/>
          <w:sz w:val="24"/>
        </w:rPr>
        <w:t>出店希望会場</w:t>
      </w:r>
      <w:r>
        <w:rPr>
          <w:rFonts w:hint="default"/>
          <w:sz w:val="24"/>
        </w:rPr>
        <w:t>と</w:t>
      </w:r>
      <w:r>
        <w:rPr>
          <w:rFonts w:hint="eastAsia"/>
          <w:sz w:val="24"/>
        </w:rPr>
        <w:t>出店形態（いずれかに○をつけてください）</w:t>
      </w:r>
    </w:p>
    <w:tbl>
      <w:tblPr>
        <w:tblStyle w:val="26"/>
        <w:tblW w:w="9497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559"/>
        <w:gridCol w:w="7938"/>
      </w:tblGrid>
      <w:tr>
        <w:trPr>
          <w:trHeight w:val="680" w:hRule="atLeast"/>
        </w:trPr>
        <w:tc>
          <w:tcPr>
            <w:tcW w:w="1559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出店会場</w:t>
            </w:r>
          </w:p>
        </w:tc>
        <w:tc>
          <w:tcPr>
            <w:tcW w:w="7938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" w:firstLineChars="2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元禄線　　　</w:t>
            </w:r>
            <w:r>
              <w:rPr>
                <w:rFonts w:hint="default"/>
                <w:sz w:val="24"/>
              </w:rPr>
              <w:t>・</w:t>
            </w:r>
            <w:r>
              <w:rPr>
                <w:rFonts w:hint="eastAsia"/>
                <w:sz w:val="24"/>
              </w:rPr>
              <w:t>　　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まちなか駐車場</w:t>
            </w:r>
          </w:p>
        </w:tc>
      </w:tr>
      <w:tr>
        <w:trPr>
          <w:trHeight w:val="812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出店形態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テント　　・　　キッチンカー</w:t>
            </w:r>
          </w:p>
        </w:tc>
      </w:tr>
    </w:tbl>
    <w:p>
      <w:pPr>
        <w:pStyle w:val="0"/>
        <w:spacing w:line="240" w:lineRule="exact"/>
        <w:rPr>
          <w:rFonts w:hint="default"/>
          <w:sz w:val="24"/>
        </w:rPr>
      </w:pPr>
    </w:p>
    <w:p>
      <w:pPr>
        <w:pStyle w:val="0"/>
        <w:spacing w:line="240" w:lineRule="exact"/>
        <w:rPr>
          <w:rFonts w:hint="default"/>
          <w:sz w:val="24"/>
        </w:rPr>
      </w:pPr>
    </w:p>
    <w:p>
      <w:pPr>
        <w:pStyle w:val="0"/>
        <w:spacing w:line="240" w:lineRule="exac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</w:t>
      </w:r>
      <w:r>
        <w:rPr>
          <w:rFonts w:hint="default"/>
          <w:sz w:val="24"/>
        </w:rPr>
        <w:t>．</w:t>
      </w:r>
      <w:r>
        <w:rPr>
          <w:rFonts w:hint="eastAsia"/>
          <w:sz w:val="24"/>
        </w:rPr>
        <w:t>営業</w:t>
      </w:r>
      <w:r>
        <w:rPr>
          <w:rFonts w:hint="default"/>
          <w:sz w:val="24"/>
        </w:rPr>
        <w:t>時間</w:t>
      </w:r>
      <w:r>
        <w:rPr>
          <w:rFonts w:hint="eastAsia"/>
          <w:sz w:val="24"/>
        </w:rPr>
        <w:t>・</w:t>
      </w:r>
      <w:r>
        <w:rPr>
          <w:rFonts w:hint="default"/>
          <w:sz w:val="24"/>
        </w:rPr>
        <w:t>準備</w:t>
      </w:r>
      <w:r>
        <w:rPr>
          <w:rFonts w:hint="eastAsia"/>
          <w:sz w:val="24"/>
        </w:rPr>
        <w:t>時間・</w:t>
      </w:r>
      <w:r>
        <w:rPr>
          <w:rFonts w:hint="default"/>
          <w:sz w:val="24"/>
        </w:rPr>
        <w:t>片付時間</w:t>
      </w:r>
      <w:r>
        <w:rPr>
          <w:rFonts w:hint="eastAsia"/>
          <w:sz w:val="24"/>
        </w:rPr>
        <w:t>の</w:t>
      </w:r>
      <w:r>
        <w:rPr>
          <w:rFonts w:hint="default"/>
          <w:sz w:val="24"/>
        </w:rPr>
        <w:t>予定</w:t>
      </w:r>
    </w:p>
    <w:tbl>
      <w:tblPr>
        <w:tblStyle w:val="26"/>
        <w:tblW w:w="9497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956"/>
        <w:gridCol w:w="7541"/>
      </w:tblGrid>
      <w:tr>
        <w:trPr>
          <w:trHeight w:val="680" w:hRule="atLeast"/>
        </w:trPr>
        <w:tc>
          <w:tcPr>
            <w:tcW w:w="1956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準備</w:t>
            </w:r>
          </w:p>
        </w:tc>
        <w:tc>
          <w:tcPr>
            <w:tcW w:w="7541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</w:t>
            </w:r>
            <w:r>
              <w:rPr>
                <w:rFonts w:hint="eastAsia"/>
                <w:color w:val="auto"/>
                <w:sz w:val="24"/>
              </w:rPr>
              <w:t>8</w:t>
            </w: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hint="default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</w:rPr>
              <w:t>21</w:t>
            </w:r>
            <w:r>
              <w:rPr>
                <w:rFonts w:hint="default"/>
                <w:color w:val="auto"/>
                <w:sz w:val="24"/>
              </w:rPr>
              <w:t>日</w:t>
            </w:r>
            <w:r>
              <w:rPr>
                <w:rFonts w:hint="eastAsia"/>
                <w:color w:val="auto"/>
                <w:sz w:val="24"/>
              </w:rPr>
              <w:t>　　　　時　　　分　～　　　　　時　　　分</w:t>
            </w:r>
          </w:p>
        </w:tc>
      </w:tr>
      <w:tr>
        <w:trPr>
          <w:trHeight w:val="680" w:hRule="atLeast"/>
        </w:trPr>
        <w:tc>
          <w:tcPr>
            <w:tcW w:w="1956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営業：１日目</w:t>
            </w:r>
          </w:p>
        </w:tc>
        <w:tc>
          <w:tcPr>
            <w:tcW w:w="7541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</w:t>
            </w:r>
            <w:r>
              <w:rPr>
                <w:rFonts w:hint="eastAsia"/>
                <w:color w:val="auto"/>
                <w:sz w:val="24"/>
              </w:rPr>
              <w:t>8</w:t>
            </w:r>
            <w:r>
              <w:rPr>
                <w:rFonts w:hint="default"/>
                <w:color w:val="auto"/>
                <w:sz w:val="24"/>
              </w:rPr>
              <w:t>年</w:t>
            </w:r>
            <w:r>
              <w:rPr>
                <w:rFonts w:hint="default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</w:rPr>
              <w:t>21</w:t>
            </w:r>
            <w:r>
              <w:rPr>
                <w:rFonts w:hint="default"/>
                <w:color w:val="auto"/>
                <w:sz w:val="24"/>
              </w:rPr>
              <w:t>日</w:t>
            </w:r>
            <w:r>
              <w:rPr>
                <w:rFonts w:hint="eastAsia"/>
                <w:color w:val="auto"/>
                <w:sz w:val="24"/>
              </w:rPr>
              <w:t>　　　　時　　　分　～　　　　　時　　　分</w:t>
            </w:r>
          </w:p>
        </w:tc>
      </w:tr>
      <w:tr>
        <w:trPr>
          <w:trHeight w:val="6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営業：２日目</w:t>
            </w:r>
          </w:p>
        </w:tc>
        <w:tc>
          <w:tcPr>
            <w:tcW w:w="754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</w:t>
            </w:r>
            <w:r>
              <w:rPr>
                <w:rFonts w:hint="eastAsia"/>
                <w:color w:val="auto"/>
                <w:sz w:val="24"/>
              </w:rPr>
              <w:t>8</w:t>
            </w:r>
            <w:r>
              <w:rPr>
                <w:rFonts w:hint="default"/>
                <w:color w:val="auto"/>
                <w:sz w:val="24"/>
              </w:rPr>
              <w:t>年</w:t>
            </w:r>
            <w:r>
              <w:rPr>
                <w:rFonts w:hint="default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rFonts w:hint="default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</w:rPr>
              <w:t>2</w:t>
            </w:r>
            <w:r>
              <w:rPr>
                <w:rFonts w:hint="default"/>
                <w:color w:val="auto"/>
                <w:sz w:val="24"/>
              </w:rPr>
              <w:t>日　</w:t>
            </w:r>
            <w:r>
              <w:rPr>
                <w:rFonts w:hint="eastAsia"/>
                <w:color w:val="auto"/>
                <w:sz w:val="24"/>
              </w:rPr>
              <w:t>　　　時　　　分　～　　　　　時　　　分</w:t>
            </w:r>
          </w:p>
        </w:tc>
      </w:tr>
      <w:tr>
        <w:trPr>
          <w:trHeight w:val="680" w:hRule="atLeast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片付</w:t>
            </w:r>
          </w:p>
        </w:tc>
        <w:tc>
          <w:tcPr>
            <w:tcW w:w="7541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</w:t>
            </w:r>
            <w:r>
              <w:rPr>
                <w:rFonts w:hint="eastAsia"/>
                <w:color w:val="auto"/>
                <w:sz w:val="24"/>
              </w:rPr>
              <w:t>8</w:t>
            </w:r>
            <w:r>
              <w:rPr>
                <w:rFonts w:hint="default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</w:rPr>
              <w:t>22</w:t>
            </w:r>
            <w:r>
              <w:rPr>
                <w:rFonts w:hint="default"/>
                <w:color w:val="auto"/>
                <w:sz w:val="24"/>
              </w:rPr>
              <w:t>日</w:t>
            </w:r>
            <w:r>
              <w:rPr>
                <w:rFonts w:hint="eastAsia"/>
                <w:color w:val="auto"/>
                <w:sz w:val="24"/>
              </w:rPr>
              <w:t>　　　　時　　　分　～　　　　　時　　　分</w:t>
            </w:r>
          </w:p>
        </w:tc>
      </w:tr>
    </w:tbl>
    <w:p>
      <w:pPr>
        <w:pStyle w:val="0"/>
        <w:spacing w:line="240" w:lineRule="exac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４．各種設備について（いずれかに○をつけ</w:t>
      </w:r>
      <w:r>
        <w:rPr>
          <w:rFonts w:hint="default"/>
          <w:sz w:val="24"/>
        </w:rPr>
        <w:t>て</w:t>
      </w:r>
      <w:r>
        <w:rPr>
          <w:rFonts w:hint="eastAsia"/>
          <w:sz w:val="24"/>
        </w:rPr>
        <w:t>ください。）</w:t>
      </w:r>
    </w:p>
    <w:tbl>
      <w:tblPr>
        <w:tblStyle w:val="26"/>
        <w:tblW w:w="9489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929"/>
        <w:gridCol w:w="2730"/>
        <w:gridCol w:w="1785"/>
        <w:gridCol w:w="3045"/>
      </w:tblGrid>
      <w:tr>
        <w:trPr>
          <w:cantSplit/>
          <w:trHeight w:val="773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発電機の使用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する　・　しない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給排水の設置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する　・　しない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電源・給排水・テント内照明は主催者側で準備しません。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５</w:t>
      </w:r>
      <w:r>
        <w:rPr>
          <w:rFonts w:hint="default"/>
          <w:sz w:val="24"/>
        </w:rPr>
        <w:t>．食品営業許可</w:t>
      </w:r>
      <w:r>
        <w:rPr>
          <w:rFonts w:hint="eastAsia"/>
          <w:sz w:val="24"/>
        </w:rPr>
        <w:t>（露天）の</w:t>
      </w:r>
      <w:r>
        <w:rPr>
          <w:rFonts w:hint="default"/>
          <w:sz w:val="24"/>
        </w:rPr>
        <w:t>有無</w:t>
      </w:r>
      <w:r>
        <w:rPr>
          <w:rFonts w:hint="eastAsia"/>
          <w:sz w:val="24"/>
        </w:rPr>
        <w:t>（</w:t>
      </w:r>
      <w:r>
        <w:rPr>
          <w:rFonts w:hint="default"/>
          <w:sz w:val="24"/>
        </w:rPr>
        <w:t>いずれかに</w:t>
      </w:r>
      <w:r>
        <w:rPr>
          <w:rFonts w:hint="eastAsia"/>
          <w:sz w:val="24"/>
        </w:rPr>
        <w:t>○</w:t>
      </w:r>
      <w:r>
        <w:rPr>
          <w:rFonts w:hint="default"/>
          <w:sz w:val="24"/>
        </w:rPr>
        <w:t>をつけてください。）</w:t>
      </w:r>
    </w:p>
    <w:tbl>
      <w:tblPr>
        <w:tblStyle w:val="26"/>
        <w:tblW w:w="9497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25"/>
        <w:gridCol w:w="8672"/>
      </w:tblGrid>
      <w:tr>
        <w:trPr>
          <w:trHeight w:val="624" w:hRule="atLeast"/>
        </w:trPr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6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・調理</w:t>
            </w:r>
            <w:r>
              <w:rPr>
                <w:rFonts w:hint="default"/>
                <w:sz w:val="24"/>
              </w:rPr>
              <w:t>行為をしない</w:t>
            </w:r>
            <w:r>
              <w:rPr>
                <w:rFonts w:hint="eastAsia"/>
                <w:sz w:val="24"/>
              </w:rPr>
              <w:t>ため</w:t>
            </w:r>
            <w:r>
              <w:rPr>
                <w:rFonts w:hint="default"/>
                <w:sz w:val="24"/>
              </w:rPr>
              <w:t>不要</w:t>
            </w:r>
          </w:p>
        </w:tc>
      </w:tr>
      <w:tr>
        <w:trPr>
          <w:trHeight w:val="624" w:hRule="atLeast"/>
        </w:trPr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6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・調理</w:t>
            </w:r>
            <w:r>
              <w:rPr>
                <w:rFonts w:hint="default"/>
                <w:sz w:val="24"/>
              </w:rPr>
              <w:t>行為をする</w:t>
            </w:r>
            <w:r>
              <w:rPr>
                <w:rFonts w:hint="eastAsia"/>
                <w:sz w:val="24"/>
              </w:rPr>
              <w:t>（食品営業許可（露天）が有りその許可範囲</w:t>
            </w:r>
            <w:r>
              <w:rPr>
                <w:rFonts w:hint="default"/>
                <w:sz w:val="24"/>
              </w:rPr>
              <w:t>での</w:t>
            </w:r>
            <w:r>
              <w:rPr>
                <w:rFonts w:hint="eastAsia"/>
                <w:sz w:val="24"/>
              </w:rPr>
              <w:t>販売）</w:t>
            </w:r>
          </w:p>
        </w:tc>
      </w:tr>
      <w:tr>
        <w:trPr>
          <w:trHeight w:val="624" w:hRule="atLeast"/>
        </w:trPr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86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・調理</w:t>
            </w:r>
            <w:r>
              <w:rPr>
                <w:rFonts w:hint="default"/>
                <w:sz w:val="24"/>
              </w:rPr>
              <w:t>行為をする</w:t>
            </w:r>
            <w:r>
              <w:rPr>
                <w:rFonts w:hint="eastAsia"/>
                <w:sz w:val="24"/>
              </w:rPr>
              <w:t>（食品</w:t>
            </w:r>
            <w:r>
              <w:rPr>
                <w:rFonts w:hint="default"/>
                <w:sz w:val="24"/>
              </w:rPr>
              <w:t>営業許可</w:t>
            </w:r>
            <w:r>
              <w:rPr>
                <w:rFonts w:hint="eastAsia"/>
                <w:sz w:val="24"/>
              </w:rPr>
              <w:t>（露天）</w:t>
            </w:r>
            <w:r>
              <w:rPr>
                <w:rFonts w:hint="default"/>
                <w:sz w:val="24"/>
              </w:rPr>
              <w:t>が</w:t>
            </w:r>
            <w:r>
              <w:rPr>
                <w:rFonts w:hint="eastAsia"/>
                <w:sz w:val="24"/>
              </w:rPr>
              <w:t>無く</w:t>
            </w:r>
            <w:r>
              <w:rPr>
                <w:rFonts w:hint="default"/>
                <w:sz w:val="24"/>
              </w:rPr>
              <w:t>、</w:t>
            </w:r>
            <w:r>
              <w:rPr>
                <w:rFonts w:hint="eastAsia"/>
                <w:sz w:val="24"/>
              </w:rPr>
              <w:t>営業</w:t>
            </w:r>
            <w:r>
              <w:rPr>
                <w:rFonts w:hint="default"/>
                <w:sz w:val="24"/>
              </w:rPr>
              <w:t>類似行為</w:t>
            </w:r>
            <w:r>
              <w:rPr>
                <w:rFonts w:hint="eastAsia"/>
                <w:sz w:val="24"/>
              </w:rPr>
              <w:t>を申請する）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６</w:t>
      </w:r>
      <w:r>
        <w:rPr>
          <w:rFonts w:hint="default"/>
          <w:sz w:val="24"/>
        </w:rPr>
        <w:t>．</w:t>
      </w:r>
      <w:r>
        <w:rPr>
          <w:rFonts w:hint="eastAsia"/>
          <w:sz w:val="24"/>
        </w:rPr>
        <w:t>給排水</w:t>
      </w:r>
      <w:r>
        <w:rPr>
          <w:rFonts w:hint="default"/>
          <w:sz w:val="24"/>
        </w:rPr>
        <w:t>設備</w:t>
      </w:r>
      <w:r>
        <w:rPr>
          <w:rFonts w:hint="eastAsia"/>
          <w:sz w:val="24"/>
        </w:rPr>
        <w:t>の</w:t>
      </w:r>
      <w:r>
        <w:rPr>
          <w:rFonts w:hint="default"/>
          <w:sz w:val="24"/>
        </w:rPr>
        <w:t>有無</w:t>
      </w:r>
      <w:r>
        <w:rPr>
          <w:rFonts w:hint="eastAsia"/>
          <w:sz w:val="24"/>
        </w:rPr>
        <w:t>（</w:t>
      </w:r>
      <w:r>
        <w:rPr>
          <w:rFonts w:hint="default"/>
          <w:sz w:val="24"/>
        </w:rPr>
        <w:t>いずれかに</w:t>
      </w:r>
      <w:r>
        <w:rPr>
          <w:rFonts w:hint="eastAsia"/>
          <w:sz w:val="24"/>
        </w:rPr>
        <w:t>○</w:t>
      </w:r>
      <w:r>
        <w:rPr>
          <w:rFonts w:hint="default"/>
          <w:sz w:val="24"/>
        </w:rPr>
        <w:t>をつけてください</w:t>
      </w:r>
      <w:r>
        <w:rPr>
          <w:rFonts w:hint="eastAsia"/>
          <w:sz w:val="24"/>
        </w:rPr>
        <w:t>。）</w:t>
      </w:r>
    </w:p>
    <w:tbl>
      <w:tblPr>
        <w:tblStyle w:val="26"/>
        <w:tblW w:w="9497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810"/>
        <w:gridCol w:w="8687"/>
      </w:tblGrid>
      <w:tr>
        <w:trPr>
          <w:trHeight w:val="617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・調理</w:t>
            </w:r>
            <w:r>
              <w:rPr>
                <w:rFonts w:hint="default"/>
                <w:sz w:val="24"/>
              </w:rPr>
              <w:t>行為をしない</w:t>
            </w:r>
            <w:r>
              <w:rPr>
                <w:rFonts w:hint="eastAsia"/>
                <w:sz w:val="24"/>
              </w:rPr>
              <w:t>ため</w:t>
            </w:r>
            <w:r>
              <w:rPr>
                <w:rFonts w:hint="default"/>
                <w:sz w:val="24"/>
              </w:rPr>
              <w:t>不要</w:t>
            </w:r>
          </w:p>
        </w:tc>
      </w:tr>
      <w:tr>
        <w:trPr>
          <w:trHeight w:val="696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6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・調理行為</w:t>
            </w:r>
            <w:r>
              <w:rPr>
                <w:rFonts w:hint="default"/>
                <w:sz w:val="24"/>
              </w:rPr>
              <w:t>をする（自分で、給排水設備を準備する）</w:t>
            </w:r>
          </w:p>
        </w:tc>
      </w:tr>
    </w:tbl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７</w:t>
      </w:r>
      <w:r>
        <w:rPr>
          <w:rFonts w:hint="default"/>
          <w:sz w:val="24"/>
        </w:rPr>
        <w:t>．販売、ふるまい品目</w:t>
      </w:r>
      <w:r>
        <w:rPr>
          <w:rFonts w:hint="eastAsia"/>
          <w:sz w:val="24"/>
        </w:rPr>
        <w:t>の予定</w:t>
      </w:r>
    </w:p>
    <w:tbl>
      <w:tblPr>
        <w:tblStyle w:val="26"/>
        <w:tblW w:w="9315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708"/>
        <w:gridCol w:w="3374"/>
        <w:gridCol w:w="2976"/>
        <w:gridCol w:w="2257"/>
      </w:tblGrid>
      <w:tr>
        <w:trPr/>
        <w:tc>
          <w:tcPr>
            <w:tcW w:w="7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37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商品名・配布物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販売</w:t>
            </w:r>
            <w:r>
              <w:rPr>
                <w:rFonts w:hint="default"/>
                <w:sz w:val="24"/>
              </w:rPr>
              <w:t>の有無</w:t>
            </w:r>
          </w:p>
        </w:tc>
        <w:tc>
          <w:tcPr>
            <w:tcW w:w="225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調理</w:t>
            </w:r>
            <w:r>
              <w:rPr>
                <w:rFonts w:hint="default"/>
                <w:sz w:val="24"/>
              </w:rPr>
              <w:t>行為</w:t>
            </w:r>
            <w:r>
              <w:rPr>
                <w:rFonts w:hint="eastAsia"/>
                <w:sz w:val="24"/>
              </w:rPr>
              <w:t>の</w:t>
            </w:r>
            <w:r>
              <w:rPr>
                <w:rFonts w:hint="default"/>
                <w:sz w:val="24"/>
              </w:rPr>
              <w:t>有無</w:t>
            </w:r>
          </w:p>
        </w:tc>
      </w:tr>
      <w:tr>
        <w:trPr>
          <w:trHeight w:val="724" w:hRule="atLeast"/>
        </w:trPr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販売　・　無料配布</w:t>
            </w:r>
          </w:p>
        </w:tc>
        <w:tc>
          <w:tcPr>
            <w:tcW w:w="225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する</w:t>
            </w:r>
            <w:r>
              <w:rPr>
                <w:rFonts w:hint="default"/>
                <w:sz w:val="24"/>
              </w:rPr>
              <w:t>　・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しない</w:t>
            </w:r>
          </w:p>
        </w:tc>
      </w:tr>
      <w:tr>
        <w:trPr>
          <w:trHeight w:val="724" w:hRule="atLeast"/>
        </w:trPr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販売　・　無料配布</w:t>
            </w:r>
          </w:p>
        </w:tc>
        <w:tc>
          <w:tcPr>
            <w:tcW w:w="225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する</w:t>
            </w:r>
            <w:r>
              <w:rPr>
                <w:rFonts w:hint="default"/>
                <w:sz w:val="24"/>
              </w:rPr>
              <w:t>　・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しない</w:t>
            </w:r>
          </w:p>
        </w:tc>
      </w:tr>
      <w:tr>
        <w:trPr>
          <w:trHeight w:val="724" w:hRule="atLeast"/>
        </w:trPr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販売　・　無料配布</w:t>
            </w:r>
          </w:p>
        </w:tc>
        <w:tc>
          <w:tcPr>
            <w:tcW w:w="225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する</w:t>
            </w:r>
            <w:r>
              <w:rPr>
                <w:rFonts w:hint="default"/>
                <w:sz w:val="24"/>
              </w:rPr>
              <w:t>　・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しない</w:t>
            </w:r>
          </w:p>
        </w:tc>
      </w:tr>
      <w:tr>
        <w:trPr>
          <w:trHeight w:val="724" w:hRule="atLeast"/>
        </w:trPr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販売　・　無料配布</w:t>
            </w:r>
          </w:p>
        </w:tc>
        <w:tc>
          <w:tcPr>
            <w:tcW w:w="225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する</w:t>
            </w:r>
            <w:r>
              <w:rPr>
                <w:rFonts w:hint="default"/>
                <w:sz w:val="24"/>
              </w:rPr>
              <w:t>　・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しない</w:t>
            </w:r>
          </w:p>
        </w:tc>
      </w:tr>
      <w:tr>
        <w:trPr>
          <w:trHeight w:val="724" w:hRule="atLeast"/>
        </w:trPr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販売　・　無料配布</w:t>
            </w:r>
          </w:p>
        </w:tc>
        <w:tc>
          <w:tcPr>
            <w:tcW w:w="225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する</w:t>
            </w:r>
            <w:r>
              <w:rPr>
                <w:rFonts w:hint="default"/>
                <w:sz w:val="24"/>
              </w:rPr>
              <w:t>　・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しない</w:t>
            </w:r>
          </w:p>
        </w:tc>
      </w:tr>
      <w:tr>
        <w:trPr>
          <w:trHeight w:val="724" w:hRule="atLeast"/>
        </w:trPr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販売　・　無料配布</w:t>
            </w:r>
          </w:p>
        </w:tc>
        <w:tc>
          <w:tcPr>
            <w:tcW w:w="225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する</w:t>
            </w:r>
            <w:r>
              <w:rPr>
                <w:rFonts w:hint="default"/>
                <w:sz w:val="24"/>
              </w:rPr>
              <w:t>　・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しない</w:t>
            </w:r>
          </w:p>
        </w:tc>
      </w:tr>
      <w:tr>
        <w:trPr>
          <w:trHeight w:val="724" w:hRule="atLeast"/>
        </w:trPr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販売　・　無料配布</w:t>
            </w:r>
          </w:p>
        </w:tc>
        <w:tc>
          <w:tcPr>
            <w:tcW w:w="225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する</w:t>
            </w:r>
            <w:r>
              <w:rPr>
                <w:rFonts w:hint="default"/>
                <w:sz w:val="24"/>
              </w:rPr>
              <w:t>　・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しない</w:t>
            </w:r>
          </w:p>
        </w:tc>
      </w:tr>
      <w:tr>
        <w:trPr>
          <w:trHeight w:val="724" w:hRule="atLeast"/>
        </w:trPr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販売　・　無料配布</w:t>
            </w:r>
          </w:p>
        </w:tc>
        <w:tc>
          <w:tcPr>
            <w:tcW w:w="225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する</w:t>
            </w:r>
            <w:r>
              <w:rPr>
                <w:rFonts w:hint="default"/>
                <w:sz w:val="24"/>
              </w:rPr>
              <w:t>　・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しない</w:t>
            </w:r>
          </w:p>
        </w:tc>
      </w:tr>
      <w:tr>
        <w:trPr>
          <w:trHeight w:val="724" w:hRule="atLeast"/>
        </w:trPr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販売　・　無料配布</w:t>
            </w:r>
          </w:p>
        </w:tc>
        <w:tc>
          <w:tcPr>
            <w:tcW w:w="225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する</w:t>
            </w:r>
            <w:r>
              <w:rPr>
                <w:rFonts w:hint="default"/>
                <w:sz w:val="24"/>
              </w:rPr>
              <w:t>　・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しない</w:t>
            </w:r>
          </w:p>
        </w:tc>
      </w:tr>
      <w:tr>
        <w:trPr>
          <w:trHeight w:val="724" w:hRule="atLeast"/>
        </w:trPr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販売　・　無料配布</w:t>
            </w:r>
          </w:p>
        </w:tc>
        <w:tc>
          <w:tcPr>
            <w:tcW w:w="225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する</w:t>
            </w:r>
            <w:r>
              <w:rPr>
                <w:rFonts w:hint="default"/>
                <w:sz w:val="24"/>
              </w:rPr>
              <w:t>　・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しない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b w:val="1"/>
          <w:sz w:val="24"/>
        </w:rPr>
      </w:pPr>
    </w:p>
    <w:sectPr>
      <w:pgSz w:w="11906" w:h="16838"/>
      <w:pgMar w:top="1276" w:right="1080" w:bottom="284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233</TotalTime>
  <Pages>2</Pages>
  <Words>13</Words>
  <Characters>710</Characters>
  <Application>JUST Note</Application>
  <Lines>120</Lines>
  <Paragraphs>76</Paragraphs>
  <CharactersWithSpaces>837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shoukou</dc:creator>
  <cp:lastModifiedBy>吉田　知晃</cp:lastModifiedBy>
  <cp:lastPrinted>2024-10-11T09:29:03Z</cp:lastPrinted>
  <dcterms:created xsi:type="dcterms:W3CDTF">2017-11-08T07:25:00Z</dcterms:created>
  <dcterms:modified xsi:type="dcterms:W3CDTF">2024-10-11T09:32:50Z</dcterms:modified>
  <cp:revision>12</cp:revision>
</cp:coreProperties>
</file>