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Theme="majorEastAsia" w:hAnsiTheme="majorEastAsia" w:eastAsiaTheme="majorEastAsia"/>
          <w:sz w:val="20"/>
        </w:rPr>
      </w:pPr>
      <w:r>
        <w:rPr>
          <w:rFonts w:hint="eastAsia" w:ascii="ＭＳ ゴシック" w:hAnsi="ＭＳ ゴシック" w:eastAsia="ＭＳ ゴシック"/>
        </w:rPr>
        <w:t>様式第</w:t>
      </w:r>
      <w:r>
        <w:rPr>
          <w:rFonts w:hint="eastAsia" w:ascii="ＭＳ ゴシック" w:hAnsi="ＭＳ ゴシック" w:eastAsia="ＭＳ ゴシック"/>
        </w:rPr>
        <w:t>2</w:t>
      </w:r>
      <w:r>
        <w:rPr>
          <w:rFonts w:hint="eastAsia" w:ascii="ＭＳ ゴシック" w:hAnsi="ＭＳ ゴシック" w:eastAsia="ＭＳ ゴシック"/>
        </w:rPr>
        <w:t>号〈一般業務委託〉</w:t>
      </w:r>
    </w:p>
    <w:p>
      <w:pPr>
        <w:pStyle w:val="0"/>
        <w:jc w:val="left"/>
        <w:rPr>
          <w:rFonts w:hint="eastAsia" w:asciiTheme="majorEastAsia" w:hAnsiTheme="majorEastAsia" w:eastAsiaTheme="majorEastAsia"/>
          <w:sz w:val="24"/>
        </w:rPr>
      </w:pPr>
    </w:p>
    <w:p>
      <w:pPr>
        <w:pStyle w:val="0"/>
        <w:rPr>
          <w:rFonts w:hint="eastAsia" w:asciiTheme="majorEastAsia" w:hAnsiTheme="majorEastAsia" w:eastAsiaTheme="majorEastAsia"/>
          <w:sz w:val="24"/>
        </w:rPr>
      </w:pPr>
    </w:p>
    <w:p>
      <w:pPr>
        <w:pStyle w:val="0"/>
        <w:rPr>
          <w:rFonts w:hint="eastAsia" w:asciiTheme="majorEastAsia" w:hAnsiTheme="majorEastAsia" w:eastAsiaTheme="majorEastAsia"/>
          <w:sz w:val="24"/>
        </w:rPr>
      </w:pPr>
    </w:p>
    <w:p>
      <w:pPr>
        <w:pStyle w:val="0"/>
        <w:jc w:val="center"/>
        <w:rPr>
          <w:rFonts w:hint="eastAsia" w:asciiTheme="majorEastAsia" w:hAnsiTheme="majorEastAsia" w:eastAsiaTheme="majorEastAsia"/>
          <w:sz w:val="24"/>
        </w:rPr>
      </w:pPr>
      <w:r>
        <w:rPr>
          <w:rFonts w:hint="eastAsia" w:asciiTheme="majorEastAsia" w:hAnsiTheme="majorEastAsia" w:eastAsiaTheme="majorEastAsia"/>
          <w:sz w:val="28"/>
        </w:rPr>
        <w:t>市税納付状況調査同意書</w:t>
      </w:r>
    </w:p>
    <w:p>
      <w:pPr>
        <w:pStyle w:val="0"/>
        <w:rPr>
          <w:rFonts w:hint="eastAsia" w:asciiTheme="majorEastAsia" w:hAnsiTheme="majorEastAsia" w:eastAsiaTheme="majorEastAsia"/>
          <w:sz w:val="22"/>
        </w:rPr>
      </w:pPr>
    </w:p>
    <w:p>
      <w:pPr>
        <w:pStyle w:val="0"/>
        <w:ind w:firstLine="5940" w:firstLineChars="2700"/>
        <w:rPr>
          <w:rFonts w:hint="eastAsia" w:asciiTheme="majorEastAsia" w:hAnsiTheme="majorEastAsia" w:eastAsiaTheme="majorEastAsia"/>
          <w:sz w:val="22"/>
        </w:rPr>
      </w:pPr>
      <w:r>
        <w:rPr>
          <w:rFonts w:hint="eastAsia" w:asciiTheme="majorEastAsia" w:hAnsiTheme="majorEastAsia" w:eastAsiaTheme="majorEastAsia"/>
          <w:sz w:val="22"/>
        </w:rPr>
        <w:t>令和　　年　　月　　日</w:t>
      </w:r>
    </w:p>
    <w:p>
      <w:pPr>
        <w:pStyle w:val="0"/>
        <w:rPr>
          <w:rFonts w:hint="eastAsia" w:asciiTheme="majorEastAsia" w:hAnsiTheme="majorEastAsia" w:eastAsiaTheme="majorEastAsia"/>
          <w:sz w:val="22"/>
        </w:rPr>
      </w:pPr>
      <w:r>
        <w:rPr>
          <w:rFonts w:hint="eastAsia" w:asciiTheme="majorEastAsia" w:hAnsiTheme="majorEastAsia" w:eastAsiaTheme="majorEastAsia"/>
          <w:sz w:val="22"/>
        </w:rPr>
        <w:t>　勝山市長　殿</w:t>
      </w:r>
    </w:p>
    <w:p>
      <w:pPr>
        <w:pStyle w:val="0"/>
        <w:rPr>
          <w:rFonts w:hint="eastAsia" w:asciiTheme="majorEastAsia" w:hAnsiTheme="majorEastAsia" w:eastAsiaTheme="majorEastAsia"/>
          <w:sz w:val="22"/>
        </w:rPr>
      </w:pPr>
    </w:p>
    <w:p>
      <w:pPr>
        <w:pStyle w:val="0"/>
        <w:ind w:firstLine="3520" w:firstLineChars="1600"/>
        <w:rPr>
          <w:rFonts w:hint="eastAsia" w:asciiTheme="majorEastAsia" w:hAnsiTheme="majorEastAsia" w:eastAsiaTheme="majorEastAsia"/>
          <w:sz w:val="22"/>
        </w:rPr>
      </w:pPr>
      <w:r>
        <w:rPr>
          <w:rFonts w:hint="eastAsia" w:asciiTheme="majorEastAsia" w:hAnsiTheme="majorEastAsia" w:eastAsiaTheme="majorEastAsia"/>
          <w:sz w:val="22"/>
        </w:rPr>
        <w:t>（申請者）</w:t>
      </w:r>
    </w:p>
    <w:p>
      <w:pPr>
        <w:pStyle w:val="0"/>
        <w:ind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所在地</w:t>
      </w:r>
    </w:p>
    <w:p>
      <w:pPr>
        <w:pStyle w:val="0"/>
        <w:ind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商号又は名称</w:t>
      </w:r>
    </w:p>
    <w:p>
      <w:pPr>
        <w:pStyle w:val="0"/>
        <w:ind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代表者職氏名　　　　　　　　　　　　　　</w:t>
      </w:r>
    </w:p>
    <w:p>
      <w:pPr>
        <w:pStyle w:val="0"/>
        <w:ind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（個人事業主の場合）</w:t>
      </w:r>
    </w:p>
    <w:p>
      <w:pPr>
        <w:pStyle w:val="0"/>
        <w:ind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生年月日　大・昭・平　　年　　月　　日</w:t>
      </w:r>
    </w:p>
    <w:p>
      <w:pPr>
        <w:pStyle w:val="0"/>
        <w:ind w:firstLine="3740" w:firstLineChars="1700"/>
        <w:rPr>
          <w:rFonts w:hint="eastAsia" w:asciiTheme="majorEastAsia" w:hAnsiTheme="majorEastAsia" w:eastAsiaTheme="majorEastAsia"/>
          <w:sz w:val="22"/>
        </w:rPr>
      </w:pPr>
    </w:p>
    <w:p>
      <w:pPr>
        <w:pStyle w:val="0"/>
        <w:ind w:firstLine="3740" w:firstLineChars="170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r>
        <w:rPr>
          <w:rFonts w:hint="eastAsia" w:asciiTheme="majorEastAsia" w:hAnsiTheme="majorEastAsia" w:eastAsiaTheme="majorEastAsia"/>
          <w:sz w:val="22"/>
        </w:rPr>
        <w:t>　勝山市競争入札等参加資格審査申請の審査に当たり、勝山市が資格審査のために勝山市税の納付状況を調査することに同意します。</w:t>
      </w: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tbl>
      <w:tblPr>
        <w:tblStyle w:val="24"/>
        <w:tblW w:w="0" w:type="auto"/>
        <w:tblInd w:w="0" w:type="dxa"/>
        <w:tblLayout w:type="fixed"/>
        <w:tblLook w:firstRow="1" w:lastRow="0" w:firstColumn="1" w:lastColumn="0" w:noHBand="0" w:noVBand="1" w:val="04A0"/>
      </w:tblPr>
      <w:tblGrid>
        <w:gridCol w:w="8504"/>
      </w:tblGrid>
      <w:tr>
        <w:trPr/>
        <w:tc>
          <w:tcPr>
            <w:tcW w:w="8504" w:type="dxa"/>
            <w:vAlign w:val="top"/>
          </w:tcPr>
          <w:p>
            <w:pPr>
              <w:pStyle w:val="0"/>
              <w:snapToGrid w:val="0"/>
              <w:rPr>
                <w:rFonts w:hint="eastAsia" w:asciiTheme="majorEastAsia" w:hAnsiTheme="majorEastAsia" w:eastAsiaTheme="majorEastAsia"/>
                <w:sz w:val="18"/>
              </w:rPr>
            </w:pPr>
            <w:r>
              <w:rPr>
                <w:rFonts w:hint="eastAsia" w:asciiTheme="majorEastAsia" w:hAnsiTheme="majorEastAsia" w:eastAsiaTheme="majorEastAsia"/>
                <w:sz w:val="18"/>
              </w:rPr>
              <w:t>【注意事項】</w:t>
            </w:r>
          </w:p>
          <w:p>
            <w:pPr>
              <w:pStyle w:val="0"/>
              <w:snapToGrid w:val="0"/>
              <w:rPr>
                <w:rFonts w:hint="eastAsia" w:asciiTheme="majorEastAsia" w:hAnsiTheme="majorEastAsia" w:eastAsiaTheme="majorEastAsia"/>
                <w:sz w:val="18"/>
              </w:rPr>
            </w:pPr>
            <w:r>
              <w:rPr>
                <w:rFonts w:hint="eastAsia" w:asciiTheme="majorEastAsia" w:hAnsiTheme="majorEastAsia" w:eastAsiaTheme="majorEastAsia"/>
                <w:sz w:val="18"/>
              </w:rPr>
              <w:t>市税納付状況調査同意書（勝山市様式第</w:t>
            </w:r>
            <w:r>
              <w:rPr>
                <w:rFonts w:hint="eastAsia" w:asciiTheme="majorEastAsia" w:hAnsiTheme="majorEastAsia" w:eastAsiaTheme="majorEastAsia"/>
                <w:sz w:val="18"/>
              </w:rPr>
              <w:t>2</w:t>
            </w:r>
            <w:r>
              <w:rPr>
                <w:rFonts w:hint="eastAsia" w:asciiTheme="majorEastAsia" w:hAnsiTheme="majorEastAsia" w:eastAsiaTheme="majorEastAsia"/>
                <w:sz w:val="18"/>
              </w:rPr>
              <w:t>号）（法人・個人で勝山市からの課税がある場合のみ）</w:t>
            </w:r>
            <w:r>
              <w:rPr>
                <w:rFonts w:hint="eastAsia" w:asciiTheme="majorEastAsia" w:hAnsiTheme="majorEastAsia" w:eastAsiaTheme="majorEastAsia"/>
                <w:sz w:val="18"/>
              </w:rPr>
              <w:t xml:space="preserve"> </w:t>
            </w:r>
          </w:p>
          <w:p>
            <w:pPr>
              <w:pStyle w:val="0"/>
              <w:snapToGrid w:val="0"/>
              <w:rPr>
                <w:rFonts w:hint="eastAsia" w:asciiTheme="majorEastAsia" w:hAnsiTheme="majorEastAsia" w:eastAsiaTheme="majorEastAsia"/>
                <w:sz w:val="18"/>
              </w:rPr>
            </w:pPr>
            <w:r>
              <w:rPr>
                <w:rFonts w:hint="eastAsia" w:asciiTheme="majorEastAsia" w:hAnsiTheme="majorEastAsia" w:eastAsiaTheme="majorEastAsia"/>
                <w:sz w:val="18"/>
              </w:rPr>
              <w:t>・納税証明書の代わりに、市税納付状況調査同意書を提出していただきます。</w:t>
            </w:r>
            <w:r>
              <w:rPr>
                <w:rFonts w:hint="eastAsia" w:asciiTheme="majorEastAsia" w:hAnsiTheme="majorEastAsia" w:eastAsiaTheme="majorEastAsia"/>
                <w:sz w:val="18"/>
              </w:rPr>
              <w:t xml:space="preserve"> </w:t>
            </w:r>
          </w:p>
          <w:p>
            <w:pPr>
              <w:pStyle w:val="0"/>
              <w:snapToGrid w:val="0"/>
              <w:rPr>
                <w:rFonts w:hint="eastAsia"/>
                <w:sz w:val="16"/>
              </w:rPr>
            </w:pPr>
            <w:r>
              <w:rPr>
                <w:rFonts w:hint="eastAsia" w:asciiTheme="majorEastAsia" w:hAnsiTheme="majorEastAsia" w:eastAsiaTheme="majorEastAsia"/>
                <w:sz w:val="18"/>
              </w:rPr>
              <w:t>・勝山市から課税されている全税目（市民税、固定資産税・都市計画税、法人市民税、軽自動車税及び　</w:t>
            </w:r>
            <w:bookmarkStart w:id="0" w:name="_GoBack"/>
            <w:bookmarkEnd w:id="0"/>
            <w:r>
              <w:rPr>
                <w:rFonts w:hint="eastAsia" w:asciiTheme="majorEastAsia" w:hAnsiTheme="majorEastAsia" w:eastAsiaTheme="majorEastAsia"/>
                <w:sz w:val="18"/>
              </w:rPr>
              <w:t>国民健康保険税）について、申請期間中又は追加申請期間中に滞納無状況を確認させていただきます。</w:t>
            </w:r>
            <w:r>
              <w:rPr>
                <w:rFonts w:hint="eastAsia" w:asciiTheme="majorEastAsia" w:hAnsiTheme="majorEastAsia" w:eastAsiaTheme="majorEastAsia"/>
                <w:sz w:val="18"/>
              </w:rPr>
              <w:t xml:space="preserve"> </w:t>
            </w:r>
          </w:p>
        </w:tc>
      </w:tr>
    </w:tbl>
    <w:p>
      <w:pPr>
        <w:pStyle w:val="0"/>
        <w:rPr>
          <w:rFonts w:hint="eastAsia" w:asciiTheme="majorEastAsia" w:hAnsiTheme="majorEastAsia" w:eastAsiaTheme="majorEastAsia"/>
          <w:sz w:val="22"/>
        </w:rPr>
      </w:pPr>
    </w:p>
    <w:tbl>
      <w:tblPr>
        <w:tblStyle w:val="11"/>
        <w:tblpPr w:leftFromText="142" w:rightFromText="142" w:topFromText="0" w:bottomFromText="0" w:vertAnchor="text" w:horzAnchor="margin" w:tblpXSpec="right" w:tblpY="38"/>
        <w:tblW w:w="36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48"/>
        <w:gridCol w:w="1971"/>
        <w:gridCol w:w="573"/>
      </w:tblGrid>
      <w:tr>
        <w:trPr>
          <w:trHeight w:val="242" w:hRule="atLeast"/>
        </w:trPr>
        <w:tc>
          <w:tcPr>
            <w:tcW w:w="3692" w:type="dxa"/>
            <w:gridSpan w:val="3"/>
            <w:tcBorders>
              <w:top w:val="nil"/>
              <w:left w:val="nil"/>
              <w:bottom w:val="single" w:color="auto" w:sz="4" w:space="0"/>
              <w:right w:val="nil"/>
              <w:tl2br w:val="none" w:color="auto" w:sz="0" w:space="0"/>
              <w:tr2bl w:val="none" w:color="auto" w:sz="0" w:space="0"/>
            </w:tcBorders>
            <w:shd w:val="clear" w:color="auto" w:fill="auto"/>
            <w:vAlign w:val="top"/>
          </w:tcPr>
          <w:p>
            <w:pPr>
              <w:pStyle w:val="0"/>
              <w:jc w:val="left"/>
              <w:rPr>
                <w:rFonts w:hint="eastAsia" w:asciiTheme="majorEastAsia" w:hAnsiTheme="majorEastAsia" w:eastAsiaTheme="majorEastAsia"/>
                <w:sz w:val="20"/>
              </w:rPr>
            </w:pPr>
            <w:r>
              <w:rPr>
                <w:rFonts w:hint="eastAsia" w:asciiTheme="majorEastAsia" w:hAnsiTheme="majorEastAsia" w:eastAsiaTheme="majorEastAsia"/>
                <w:sz w:val="20"/>
              </w:rPr>
              <w:t>※勝山市チェック欄（勝山市が記載）</w:t>
            </w:r>
          </w:p>
        </w:tc>
      </w:tr>
      <w:tr>
        <w:trPr>
          <w:trHeight w:val="242" w:hRule="atLeast"/>
        </w:trPr>
        <w:tc>
          <w:tcPr>
            <w:tcW w:w="11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rPr>
            </w:pPr>
            <w:r>
              <w:rPr>
                <w:rFonts w:hint="eastAsia" w:asciiTheme="majorEastAsia" w:hAnsiTheme="majorEastAsia" w:eastAsiaTheme="majorEastAsia"/>
              </w:rPr>
              <w:t>登録番号</w:t>
            </w:r>
          </w:p>
        </w:tc>
        <w:tc>
          <w:tcPr>
            <w:tcW w:w="2544"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rPr>
            </w:pPr>
            <w:r>
              <w:rPr>
                <w:rFonts w:hint="eastAsia" w:asciiTheme="majorEastAsia" w:hAnsiTheme="majorEastAsia" w:eastAsiaTheme="majorEastAsia"/>
              </w:rPr>
              <w:t>No.</w:t>
            </w:r>
          </w:p>
        </w:tc>
      </w:tr>
      <w:tr>
        <w:trPr>
          <w:trHeight w:val="242" w:hRule="atLeast"/>
        </w:trPr>
        <w:tc>
          <w:tcPr>
            <w:tcW w:w="3692"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left"/>
              <w:rPr>
                <w:rFonts w:hint="eastAsia" w:asciiTheme="majorEastAsia" w:hAnsiTheme="majorEastAsia" w:eastAsiaTheme="majorEastAsia"/>
                <w:sz w:val="20"/>
              </w:rPr>
            </w:pPr>
            <w:r>
              <w:rPr>
                <w:rFonts w:hint="eastAsia" w:asciiTheme="majorEastAsia" w:hAnsiTheme="majorEastAsia" w:eastAsiaTheme="majorEastAsia"/>
                <w:sz w:val="20"/>
              </w:rPr>
              <w:t>【入札参加資格申請状況】</w:t>
            </w:r>
          </w:p>
          <w:p>
            <w:pPr>
              <w:pStyle w:val="0"/>
              <w:jc w:val="center"/>
              <w:rPr>
                <w:rFonts w:hint="eastAsia" w:asciiTheme="majorEastAsia" w:hAnsiTheme="majorEastAsia" w:eastAsiaTheme="majorEastAsia"/>
                <w:sz w:val="20"/>
              </w:rPr>
            </w:pPr>
            <w:r>
              <w:rPr>
                <w:rFonts w:hint="eastAsia" w:asciiTheme="majorEastAsia" w:hAnsiTheme="majorEastAsia" w:eastAsiaTheme="majorEastAsia"/>
                <w:sz w:val="20"/>
              </w:rPr>
              <w:t>一般業務委託・物品等・小規模修繕</w:t>
            </w:r>
          </w:p>
        </w:tc>
      </w:tr>
      <w:tr>
        <w:trPr>
          <w:trHeight w:val="242" w:hRule="atLeast"/>
        </w:trPr>
        <w:tc>
          <w:tcPr>
            <w:tcW w:w="3119" w:type="dxa"/>
            <w:gridSpan w:val="2"/>
            <w:shd w:val="clear" w:color="auto" w:fill="auto"/>
            <w:vAlign w:val="top"/>
          </w:tcPr>
          <w:p>
            <w:pPr>
              <w:pStyle w:val="0"/>
              <w:jc w:val="left"/>
              <w:rPr>
                <w:rFonts w:hint="eastAsia" w:asciiTheme="majorEastAsia" w:hAnsiTheme="majorEastAsia" w:eastAsiaTheme="majorEastAsia"/>
                <w:sz w:val="20"/>
              </w:rPr>
            </w:pPr>
            <w:r>
              <w:rPr>
                <w:rFonts w:hint="eastAsia" w:asciiTheme="majorEastAsia" w:hAnsiTheme="majorEastAsia" w:eastAsiaTheme="majorEastAsia"/>
                <w:sz w:val="20"/>
              </w:rPr>
              <w:t>当初申請　　未納無し</w:t>
            </w:r>
          </w:p>
        </w:tc>
        <w:tc>
          <w:tcPr>
            <w:tcW w:w="573" w:type="dxa"/>
            <w:shd w:val="clear" w:color="auto" w:fill="auto"/>
            <w:vAlign w:val="top"/>
          </w:tcPr>
          <w:p>
            <w:pPr>
              <w:pStyle w:val="0"/>
              <w:jc w:val="left"/>
              <w:rPr>
                <w:rFonts w:hint="eastAsia" w:asciiTheme="majorEastAsia" w:hAnsiTheme="majorEastAsia" w:eastAsiaTheme="majorEastAsia"/>
                <w:sz w:val="20"/>
              </w:rPr>
            </w:pPr>
          </w:p>
        </w:tc>
      </w:tr>
    </w:tbl>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ｺﾞｼｯｸE">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TotalTime>
  <Pages>1</Pages>
  <Words>3</Words>
  <Characters>372</Characters>
  <Application>JUST Note</Application>
  <Lines>42</Lines>
  <Paragraphs>21</Paragraphs>
  <Company>苫小牧市</Company>
  <CharactersWithSpaces>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北畠　靖英</dc:creator>
  <cp:lastModifiedBy>soumu</cp:lastModifiedBy>
  <cp:lastPrinted>2020-11-25T01:11:00Z</cp:lastPrinted>
  <dcterms:created xsi:type="dcterms:W3CDTF">2018-12-21T02:14:00Z</dcterms:created>
  <dcterms:modified xsi:type="dcterms:W3CDTF">2021-08-30T07:06:18Z</dcterms:modified>
  <cp:revision>6</cp:revision>
</cp:coreProperties>
</file>