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9" w:tblpY="-246"/>
        <w:tblOverlap w:val="never"/>
        <w:tblW w:w="9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3"/>
        <w:gridCol w:w="3284"/>
        <w:gridCol w:w="3285"/>
      </w:tblGrid>
      <w:tr>
        <w:trPr>
          <w:trHeight w:val="217" w:hRule="atLeast"/>
        </w:trPr>
        <w:tc>
          <w:tcPr>
            <w:tcW w:w="98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17" w:hRule="atLeast"/>
        </w:trPr>
        <w:tc>
          <w:tcPr>
            <w:tcW w:w="328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212" w:hRule="atLeast"/>
        </w:trPr>
        <w:tc>
          <w:tcPr>
            <w:tcW w:w="328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8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0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39"/>
              <w:spacing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spacing w:line="280" w:lineRule="exact"/>
              <w:ind w:firstLine="1050" w:firstLineChars="500"/>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指定業種の減少率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全体の減少率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最近３か月間における全体の売上高等に占める指定業種の売上高等の割合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Ａ：申込時点における最近３か月間の売上高等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　　　　　　　　　円</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Ｂ：Ａの期間に対応する前年の３か月間の売上高等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　　　　　　　　　円</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bl>
    <w:p>
      <w:pPr>
        <w:pStyle w:val="0"/>
        <w:suppressAutoHyphens w:val="1"/>
        <w:spacing w:line="260" w:lineRule="exact"/>
        <w:ind w:left="840" w:hanging="84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spacing w:line="26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6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60" w:lineRule="exact"/>
        <w:ind w:left="420" w:hanging="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260" w:lineRule="exact"/>
        <w:ind w:left="281" w:right="960" w:hanging="281" w:hangingChars="117"/>
        <w:rPr>
          <w:rFonts w:hint="default" w:ascii="ＭＳ ゴシック" w:hAnsi="ＭＳ ゴシック" w:eastAsia="ＭＳ ゴシック"/>
          <w:sz w:val="24"/>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260" w:lineRule="exact"/>
        <w:rPr>
          <w:rFonts w:hint="default" w:ascii="ＭＳ ゴシック" w:hAnsi="ＭＳ ゴシック" w:eastAsia="ＭＳ ゴシック"/>
        </w:rPr>
      </w:pPr>
    </w:p>
    <w:p>
      <w:pPr>
        <w:pStyle w:val="0"/>
        <w:spacing w:line="26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pacing w:line="260" w:lineRule="exact"/>
        <w:ind w:firstLine="420" w:firstLineChars="200"/>
        <w:rPr>
          <w:rFonts w:hint="default" w:ascii="ＭＳ ゴシック" w:hAnsi="ＭＳ ゴシック" w:eastAsia="ＭＳ ゴシック"/>
        </w:rPr>
      </w:pPr>
    </w:p>
    <w:p>
      <w:pPr>
        <w:pStyle w:val="0"/>
        <w:spacing w:line="26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rPr>
        <w:t>信用保証協会への申込期間</w:t>
      </w:r>
      <w:r>
        <w:rPr>
          <w:rFonts w:hint="eastAsia" w:ascii="ＭＳ ゴシック" w:hAnsi="ＭＳ ゴシック" w:eastAsia="ＭＳ ゴシック"/>
        </w:rPr>
        <w:t>：　　　　年　　月　　日から　　　　年　　月　　日まで</w:t>
      </w:r>
    </w:p>
    <w:p>
      <w:pPr>
        <w:pStyle w:val="0"/>
        <w:spacing w:line="260" w:lineRule="exact"/>
        <w:rPr>
          <w:rFonts w:hint="eastAsia"/>
        </w:rPr>
      </w:pPr>
      <w:r>
        <w:rPr>
          <w:rFonts w:hint="eastAsia"/>
          <w:sz w:val="18"/>
        </w:rPr>
        <w:t>　</w:t>
      </w:r>
    </w:p>
    <w:p>
      <w:pPr>
        <w:pStyle w:val="0"/>
        <w:spacing w:line="260" w:lineRule="exact"/>
        <w:ind w:right="989" w:rightChars="471" w:firstLine="1046" w:firstLineChars="498"/>
        <w:jc w:val="right"/>
        <w:rPr>
          <w:rFonts w:hint="default" w:ascii="ＭＳ ゴシック" w:hAnsi="ＭＳ ゴシック" w:eastAsia="ＭＳ ゴシック"/>
        </w:rPr>
      </w:pPr>
      <w:r>
        <w:rPr>
          <w:rFonts w:hint="eastAsia" w:ascii="ＭＳ ゴシック" w:hAnsi="ＭＳ ゴシック" w:eastAsia="ＭＳ ゴシック"/>
        </w:rPr>
        <w:t>勝山市長　　水上実喜夫</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w:t>
      </w:r>
      <w:bookmarkStart w:id="0" w:name="_GoBack"/>
      <w:bookmarkEnd w:id="0"/>
      <w:r>
        <w:rPr>
          <w:rFonts w:hint="eastAsia" w:ascii="ＭＳ ゴシック" w:hAnsi="ＭＳ ゴシック" w:eastAsia="ＭＳ ゴシック"/>
          <w:sz w:val="24"/>
        </w:rPr>
        <w:t>事業が属する業種毎の最近１年間の売上高）</w:t>
      </w:r>
    </w:p>
    <w:p>
      <w:pPr>
        <w:pStyle w:val="0"/>
        <w:widowControl w:val="1"/>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当社の指定業種は</w:t>
      </w:r>
      <w:r>
        <w:rPr>
          <w:rFonts w:hint="eastAsia" w:ascii="ＭＳ ゴシック" w:hAnsi="ＭＳ ゴシック" w:eastAsia="ＭＳ ゴシック"/>
          <w:sz w:val="24"/>
          <w:u w:val="single" w:color="auto"/>
        </w:rPr>
        <w:t>　　　　　　　　　</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2"/>
        </w:rPr>
        <w:t>（表２：最近３か月間における企業全体の売上高に占める指定業種の売上高の割合）</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企業全体の最近３か月の売上高　【</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指定業種の最近３カ月間の売上高【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35"/>
        <w:gridCol w:w="4733"/>
      </w:tblGrid>
      <w:tr>
        <w:trPr/>
        <w:tc>
          <w:tcPr>
            <w:tcW w:w="50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カ月間の売上高【Ａ】</w:t>
            </w:r>
          </w:p>
        </w:tc>
        <w:tc>
          <w:tcPr>
            <w:tcW w:w="4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か月間の売上高【Ａ’】</w:t>
            </w:r>
          </w:p>
        </w:tc>
        <w:tc>
          <w:tcPr>
            <w:tcW w:w="4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（表４：最近３か月の前年同期の売上高）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35"/>
        <w:gridCol w:w="3833"/>
      </w:tblGrid>
      <w:tr>
        <w:trPr/>
        <w:tc>
          <w:tcPr>
            <w:tcW w:w="5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カ月間の前年同期の売上高【Ｂ】</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か月間の前年同期の売上高【Ｂ’】</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（１）最近３か月間の指定業種の</w:t>
      </w:r>
      <w:r>
        <w:rPr>
          <w:rFonts w:hint="eastAsia" w:ascii="ＭＳ ゴシック" w:hAnsi="ＭＳ ゴシック" w:eastAsia="ＭＳ ゴシック"/>
          <w:color w:val="000000"/>
          <w:spacing w:val="16"/>
          <w:kern w:val="0"/>
          <w:sz w:val="24"/>
        </w:rPr>
        <w:t>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spacing w:line="280" w:lineRule="exact"/>
        <w:ind w:leftChars="0" w:right="989" w:rightChars="471" w:firstLineChars="0"/>
        <w:jc w:val="both"/>
        <w:rPr>
          <w:rFonts w:hint="default" w:ascii="ＭＳ ゴシック" w:hAnsi="ＭＳ ゴシック" w:eastAsia="ＭＳ ゴシック"/>
        </w:rPr>
      </w:pPr>
    </w:p>
    <w:sectPr>
      <w:pgSz w:w="11906" w:h="16838"/>
      <w:pgMar w:top="850" w:right="907"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13</Words>
  <Characters>1251</Characters>
  <Application>JUST Note</Application>
  <Lines>300</Lines>
  <Paragraphs>82</Paragraphs>
  <Company>経済産業省</Company>
  <CharactersWithSpaces>1726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2013-09-25T04:22:00Z</dcterms:created>
  <dcterms:modified xsi:type="dcterms:W3CDTF">2024-10-22T05:37:43Z</dcterms:modified>
  <cp:revision>4</cp:revision>
</cp:coreProperties>
</file>