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8"/>
        </w:rPr>
      </w:pPr>
      <w:bookmarkStart w:id="0" w:name="_GoBack"/>
      <w:bookmarkEnd w:id="0"/>
      <w:r>
        <w:rPr>
          <w:rFonts w:hint="eastAsia"/>
          <w:sz w:val="28"/>
        </w:rPr>
        <w:t>勝山市地域みらい留学生・恐竜学部生へのサービス提供申込書</w:t>
      </w:r>
    </w:p>
    <w:p>
      <w:pPr>
        <w:pStyle w:val="0"/>
        <w:rPr>
          <w:rFonts w:hint="eastAsia"/>
        </w:rPr>
      </w:pPr>
    </w:p>
    <w:tbl>
      <w:tblPr>
        <w:tblStyle w:val="17"/>
        <w:tblW w:w="0" w:type="auto"/>
        <w:tblInd w:w="0" w:type="dxa"/>
        <w:tblLayout w:type="fixed"/>
        <w:tblLook w:firstRow="1" w:lastRow="0" w:firstColumn="1" w:lastColumn="0" w:noHBand="0" w:noVBand="1" w:val="04A0"/>
      </w:tblPr>
      <w:tblGrid>
        <w:gridCol w:w="1675"/>
        <w:gridCol w:w="6829"/>
      </w:tblGrid>
      <w:tr>
        <w:trPr>
          <w:trHeight w:val="600" w:hRule="atLeast"/>
        </w:trPr>
        <w:tc>
          <w:tcPr>
            <w:tcW w:w="1675" w:type="dxa"/>
            <w:vAlign w:val="top"/>
          </w:tcPr>
          <w:p>
            <w:pPr>
              <w:pStyle w:val="0"/>
              <w:rPr>
                <w:rFonts w:hint="eastAsia"/>
              </w:rPr>
            </w:pPr>
            <w:r>
              <w:rPr>
                <w:rFonts w:hint="eastAsia"/>
              </w:rPr>
              <w:t>事業所名</w:t>
            </w:r>
          </w:p>
        </w:tc>
        <w:tc>
          <w:tcPr>
            <w:tcW w:w="6829" w:type="dxa"/>
            <w:vAlign w:val="top"/>
          </w:tcPr>
          <w:p>
            <w:pPr>
              <w:pStyle w:val="0"/>
              <w:rPr>
                <w:rFonts w:hint="eastAsia"/>
              </w:rPr>
            </w:pPr>
          </w:p>
        </w:tc>
      </w:tr>
      <w:tr>
        <w:trPr>
          <w:trHeight w:val="770" w:hRule="atLeast"/>
        </w:trPr>
        <w:tc>
          <w:tcPr>
            <w:tcW w:w="1675" w:type="dxa"/>
            <w:vAlign w:val="top"/>
          </w:tcPr>
          <w:p>
            <w:pPr>
              <w:pStyle w:val="0"/>
              <w:rPr>
                <w:rFonts w:hint="eastAsia"/>
              </w:rPr>
            </w:pPr>
            <w:r>
              <w:rPr>
                <w:rFonts w:hint="eastAsia"/>
              </w:rPr>
              <w:t>代表者氏名</w:t>
            </w:r>
          </w:p>
        </w:tc>
        <w:tc>
          <w:tcPr>
            <w:tcW w:w="6829" w:type="dxa"/>
            <w:vAlign w:val="top"/>
          </w:tcPr>
          <w:p>
            <w:pPr>
              <w:pStyle w:val="0"/>
              <w:rPr>
                <w:rFonts w:hint="eastAsia"/>
              </w:rPr>
            </w:pPr>
          </w:p>
        </w:tc>
      </w:tr>
      <w:tr>
        <w:trPr>
          <w:trHeight w:val="1610" w:hRule="atLeast"/>
        </w:trPr>
        <w:tc>
          <w:tcPr>
            <w:tcW w:w="1675" w:type="dxa"/>
            <w:vAlign w:val="top"/>
          </w:tcPr>
          <w:p>
            <w:pPr>
              <w:pStyle w:val="0"/>
              <w:rPr>
                <w:rFonts w:hint="eastAsia"/>
              </w:rPr>
            </w:pPr>
            <w:r>
              <w:rPr>
                <w:rFonts w:hint="eastAsia"/>
              </w:rPr>
              <w:t>事業所住所</w:t>
            </w:r>
          </w:p>
        </w:tc>
        <w:tc>
          <w:tcPr>
            <w:tcW w:w="6829" w:type="dxa"/>
            <w:vAlign w:val="top"/>
          </w:tcPr>
          <w:p>
            <w:pPr>
              <w:pStyle w:val="0"/>
              <w:rPr>
                <w:rFonts w:hint="eastAsia"/>
              </w:rPr>
            </w:pPr>
            <w:r>
              <w:rPr>
                <w:rFonts w:hint="eastAsia"/>
              </w:rPr>
              <w:t>〒</w:t>
            </w:r>
          </w:p>
          <w:p>
            <w:pPr>
              <w:pStyle w:val="0"/>
              <w:rPr>
                <w:rFonts w:hint="eastAsia"/>
              </w:rPr>
            </w:pPr>
          </w:p>
        </w:tc>
      </w:tr>
      <w:tr>
        <w:trPr>
          <w:trHeight w:val="2510" w:hRule="atLeast"/>
        </w:trPr>
        <w:tc>
          <w:tcPr>
            <w:tcW w:w="1675" w:type="dxa"/>
            <w:vMerge w:val="restart"/>
            <w:vAlign w:val="top"/>
          </w:tcPr>
          <w:p>
            <w:pPr>
              <w:pStyle w:val="0"/>
              <w:rPr>
                <w:rFonts w:hint="eastAsia"/>
              </w:rPr>
            </w:pPr>
            <w:r>
              <w:rPr>
                <w:rFonts w:hint="eastAsia"/>
              </w:rPr>
              <w:t>サービス内容</w:t>
            </w:r>
          </w:p>
          <w:p>
            <w:pPr>
              <w:pStyle w:val="0"/>
              <w:rPr>
                <w:rFonts w:hint="eastAsia"/>
              </w:rPr>
            </w:pPr>
          </w:p>
          <w:p>
            <w:pPr>
              <w:pStyle w:val="0"/>
              <w:rPr>
                <w:rFonts w:hint="eastAsia"/>
              </w:rPr>
            </w:pPr>
            <w:r>
              <w:rPr>
                <w:rFonts w:hint="eastAsia"/>
              </w:rPr>
              <w:t>※学生証を提示することにより可能なサービス内容をご記入ください。</w:t>
            </w:r>
          </w:p>
        </w:tc>
        <w:tc>
          <w:tcPr>
            <w:tcW w:w="6829" w:type="dxa"/>
            <w:vAlign w:val="top"/>
          </w:tcPr>
          <w:p>
            <w:pPr>
              <w:pStyle w:val="0"/>
              <w:rPr>
                <w:rFonts w:hint="eastAsia"/>
              </w:rPr>
            </w:pPr>
            <w:r>
              <w:rPr>
                <w:rFonts w:hint="eastAsia"/>
              </w:rPr>
              <w:t>地域みらい留学生</w:t>
            </w:r>
          </w:p>
        </w:tc>
      </w:tr>
      <w:tr>
        <w:trPr>
          <w:trHeight w:val="2660" w:hRule="atLeast"/>
        </w:trPr>
        <w:tc>
          <w:tcPr>
            <w:tcW w:w="1675" w:type="dxa"/>
            <w:vMerge w:val="continue"/>
            <w:vAlign w:val="top"/>
          </w:tcPr>
          <w:p>
            <w:pPr>
              <w:pStyle w:val="0"/>
              <w:rPr>
                <w:rFonts w:hint="eastAsia"/>
              </w:rPr>
            </w:pPr>
          </w:p>
        </w:tc>
        <w:tc>
          <w:tcPr>
            <w:tcW w:w="6829" w:type="dxa"/>
            <w:vAlign w:val="top"/>
          </w:tcPr>
          <w:p>
            <w:pPr>
              <w:pStyle w:val="0"/>
              <w:rPr>
                <w:rFonts w:hint="eastAsia"/>
              </w:rPr>
            </w:pPr>
            <w:r>
              <w:rPr>
                <w:rFonts w:hint="eastAsia"/>
              </w:rPr>
              <w:t>恐竜学部生　※サービス内容が異なる場合にご記入ください。</w:t>
            </w:r>
          </w:p>
        </w:tc>
      </w:tr>
    </w:tbl>
    <w:p>
      <w:pPr>
        <w:pStyle w:val="0"/>
        <w:rPr>
          <w:rFonts w:hint="eastAsia"/>
        </w:rPr>
      </w:pP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-3175</wp:posOffset>
                </wp:positionH>
                <wp:positionV relativeFrom="paragraph">
                  <wp:posOffset>371475</wp:posOffset>
                </wp:positionV>
                <wp:extent cx="5433060" cy="13258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433060" cy="132588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地域みらい留学とは…</w:t>
                            </w:r>
                          </w:p>
                          <w:p>
                            <w:pPr>
                              <w:pStyle w:val="0"/>
                              <w:rPr>
                                <w:rFonts w:hint="eastAsia"/>
                              </w:rPr>
                            </w:pPr>
                            <w:r>
                              <w:rPr>
                                <w:rFonts w:hint="eastAsia"/>
                              </w:rPr>
                              <w:t>地方の魅力ある高校に都市部などから生徒を受け入れる取り組みであり、生徒は親元を離れて、地域の学校・人・自然と関わりながら学びます。少子化・地方人口減少への対策、地域活性化、教育の多様化を目的としています。</w:t>
                            </w:r>
                          </w:p>
                          <w:p>
                            <w:pPr>
                              <w:pStyle w:val="0"/>
                              <w:rPr>
                                <w:rFonts w:hint="eastAsia"/>
                              </w:rPr>
                            </w:pPr>
                            <w:r>
                              <w:rPr>
                                <w:rFonts w:hint="eastAsia"/>
                              </w:rPr>
                              <w:t>本市では、令和８年度より福井県立勝山高等学校で年５名程度受入れます。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27.8pt;height:104.4pt;mso-position-horizontal-relative:text;position:absolute;margin-left:-0.25pt;margin-top:29.2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地域みらい留学とは…</w:t>
                      </w:r>
                    </w:p>
                    <w:p>
                      <w:pPr>
                        <w:pStyle w:val="0"/>
                        <w:rPr>
                          <w:rFonts w:hint="eastAsia"/>
                        </w:rPr>
                      </w:pPr>
                      <w:r>
                        <w:rPr>
                          <w:rFonts w:hint="eastAsia"/>
                        </w:rPr>
                        <w:t>地方の魅力ある高校に都市部などから生徒を受け入れる取り組みであり、生徒は親元を離れて、地域の学校・人・自然と関わりながら学びます。少子化・地方人口減少への対策、地域活性化、教育の多様化を目的としています。</w:t>
                      </w:r>
                    </w:p>
                    <w:p>
                      <w:pPr>
                        <w:pStyle w:val="0"/>
                        <w:rPr>
                          <w:rFonts w:hint="eastAsia"/>
                        </w:rPr>
                      </w:pPr>
                      <w:r>
                        <w:rPr>
                          <w:rFonts w:hint="eastAsia"/>
                        </w:rPr>
                        <w:t>本市では、令和８年度より福井県立勝山高等学校で年５名程度受入れます。</w:t>
                      </w:r>
                    </w:p>
                  </w:txbxContent>
                </v:textbox>
                <v:imagedata o:title=""/>
                <w10:wrap type="none" anchorx="text" anchory="text"/>
              </v:shape>
            </w:pict>
          </mc:Fallback>
        </mc:AlternateContent>
      </w:r>
    </w:p>
    <w:sectPr>
      <w:pgSz w:w="11906" w:h="16838"/>
      <w:pgMar w:top="1985" w:right="1701" w:bottom="1701" w:left="1701"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0820001"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UD デジタル 教科書体 N-R" w:asciiTheme="minorHAnsi" w:hAnsiTheme="minorHAnsi"/>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pPr>
        <w:spacing w:before="0" w:beforeLines="0" w:beforeAutospacing="0" w:after="0" w:afterLines="0" w:afterAutospacing="0" w:line="300" w:lineRule="exact"/>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2</Pages>
  <Words>16</Words>
  <Characters>926</Characters>
  <Application>JUST Note</Application>
  <Lines>120</Lines>
  <Paragraphs>43</Paragraphs>
  <Company>勝山市</Company>
  <CharactersWithSpaces>1024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須見　大二郎</dc:creator>
  <cp:lastModifiedBy>丸山　美穂</cp:lastModifiedBy>
  <cp:lastPrinted>2025-09-08T05:14:24Z</cp:lastPrinted>
  <dcterms:created xsi:type="dcterms:W3CDTF">2025-09-08T01:18:00Z</dcterms:created>
  <dcterms:modified xsi:type="dcterms:W3CDTF">2025-09-08T05:14:28Z</dcterms:modified>
  <cp:revision>3</cp:revision>
</cp:coreProperties>
</file>