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63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地域計画変更申出書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2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勝山市長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ind w:right="840" w:firstLine="4830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土地所有者　住所</w:t>
      </w:r>
    </w:p>
    <w:p>
      <w:pPr>
        <w:pStyle w:val="0"/>
        <w:ind w:right="2" w:rightChars="0" w:firstLine="6090" w:firstLineChars="2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㊞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（電話　　　－　　　　－　　　　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下記の土地について、農業経営基盤強化促進法第</w:t>
      </w:r>
      <w:r>
        <w:rPr>
          <w:rFonts w:hint="eastAsia" w:ascii="ＭＳ 明朝" w:hAnsi="ＭＳ 明朝" w:eastAsia="ＭＳ 明朝"/>
        </w:rPr>
        <w:t>1</w:t>
      </w:r>
      <w:r>
        <w:rPr>
          <w:rFonts w:hint="default" w:ascii="ＭＳ 明朝" w:hAnsi="ＭＳ 明朝" w:eastAsia="ＭＳ 明朝"/>
        </w:rPr>
        <w:t>9</w:t>
      </w:r>
      <w:r>
        <w:rPr>
          <w:rFonts w:hint="eastAsia" w:ascii="ＭＳ 明朝" w:hAnsi="ＭＳ 明朝" w:eastAsia="ＭＳ 明朝"/>
        </w:rPr>
        <w:t>条に基づいて策定された地域計画の変更を申し出ます。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申出地</w:t>
      </w:r>
    </w:p>
    <w:tbl>
      <w:tblPr>
        <w:tblStyle w:val="25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66"/>
        <w:gridCol w:w="1767"/>
        <w:gridCol w:w="1062"/>
        <w:gridCol w:w="1063"/>
        <w:gridCol w:w="1275"/>
        <w:gridCol w:w="1700"/>
        <w:gridCol w:w="1109"/>
      </w:tblGrid>
      <w:tr>
        <w:trPr>
          <w:trHeight w:val="349" w:hRule="atLeast"/>
        </w:trPr>
        <w:tc>
          <w:tcPr>
            <w:tcW w:w="35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面積（㎡）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耕作者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398" w:hRule="atLeast"/>
        </w:trPr>
        <w:tc>
          <w:tcPr>
            <w:tcW w:w="1767" w:type="dxa"/>
            <w:vAlign w:val="center"/>
          </w:tcPr>
          <w:p>
            <w:pPr>
              <w:pStyle w:val="0"/>
              <w:spacing w:line="32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　字</w:t>
            </w:r>
          </w:p>
        </w:tc>
        <w:tc>
          <w:tcPr>
            <w:tcW w:w="176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　番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登記簿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現況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20" w:hRule="atLeast"/>
        </w:trPr>
        <w:tc>
          <w:tcPr>
            <w:tcW w:w="176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※筆数が多い場合は別紙としてください。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変更目的等</w:t>
      </w:r>
    </w:p>
    <w:tbl>
      <w:tblPr>
        <w:tblStyle w:val="25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8187"/>
      </w:tblGrid>
      <w:tr>
        <w:trPr>
          <w:trHeight w:val="860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変更目的</w:t>
            </w:r>
          </w:p>
        </w:tc>
        <w:tc>
          <w:tcPr>
            <w:tcW w:w="81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□農家住宅　　　　□非農家の自己住宅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□補助事業の要件（補助事業名：　　　　　　　　　　　　　　　　　　　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　　　　　　　　　　　　　）</w:t>
            </w:r>
          </w:p>
        </w:tc>
      </w:tr>
      <w:tr>
        <w:trPr>
          <w:trHeight w:val="419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転用区分</w:t>
            </w:r>
          </w:p>
        </w:tc>
        <w:tc>
          <w:tcPr>
            <w:tcW w:w="81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□農地法第４条　　□農地法第５条（転用事業者：　　　　　　　　　　　）</w:t>
            </w:r>
          </w:p>
        </w:tc>
      </w:tr>
      <w:tr>
        <w:trPr>
          <w:trHeight w:val="627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変更する理由</w:t>
            </w:r>
          </w:p>
        </w:tc>
        <w:tc>
          <w:tcPr>
            <w:tcW w:w="81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上記変更目的を達成するにあたり、地域計画対象農地から外す必要があるため。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※農地転用を目的としてこの申請をする際は、農業委員会と事前の協議を行ってください。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関係者確認欄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本件申請に先立って地域計画のための協議の場を開催し、下記の通り関係者から同意を得ております。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令和　　年　　月　　日</w:t>
      </w:r>
    </w:p>
    <w:p>
      <w:pPr>
        <w:pStyle w:val="0"/>
        <w:ind w:firstLine="63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　　　　　）農家組合長　　　住所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氏名　　　　　　　　　　　　　　　　　　㊞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耕作者　　　　　住所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氏名　　　　　　　　　　　　　　　　　　㊞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地域計画修正案</w:t>
      </w:r>
    </w:p>
    <w:p>
      <w:pPr>
        <w:pStyle w:val="0"/>
        <w:ind w:firstLine="840" w:firstLineChars="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別紙のとおり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（別　紙）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申請地一覧</w:t>
      </w:r>
    </w:p>
    <w:tbl>
      <w:tblPr>
        <w:tblStyle w:val="25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66"/>
        <w:gridCol w:w="1767"/>
        <w:gridCol w:w="1062"/>
        <w:gridCol w:w="1063"/>
        <w:gridCol w:w="1275"/>
        <w:gridCol w:w="1700"/>
        <w:gridCol w:w="1109"/>
      </w:tblGrid>
      <w:tr>
        <w:trPr>
          <w:trHeight w:val="349" w:hRule="atLeast"/>
        </w:trPr>
        <w:tc>
          <w:tcPr>
            <w:tcW w:w="35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面積（㎡）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耕作者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398" w:hRule="atLeast"/>
        </w:trPr>
        <w:tc>
          <w:tcPr>
            <w:tcW w:w="1767" w:type="dxa"/>
            <w:vAlign w:val="center"/>
          </w:tcPr>
          <w:p>
            <w:pPr>
              <w:pStyle w:val="0"/>
              <w:spacing w:line="32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　字</w:t>
            </w:r>
          </w:p>
        </w:tc>
        <w:tc>
          <w:tcPr>
            <w:tcW w:w="176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　番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登記簿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現況</w:t>
            </w:r>
          </w:p>
        </w:tc>
        <w:tc>
          <w:tcPr>
            <w:tcW w:w="127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20" w:hRule="atLeast"/>
        </w:trPr>
        <w:tc>
          <w:tcPr>
            <w:tcW w:w="176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</w:p>
    <w:sectPr>
      <w:pgSz w:w="11906" w:h="16838"/>
      <w:pgMar w:top="1134" w:right="1077" w:bottom="1134" w:left="1077" w:header="73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0"/>
    <w:next w:val="1"/>
    <w:link w:val="0"/>
    <w:uiPriority w:val="0"/>
    <w:pPr>
      <w:spacing w:before="480" w:beforeLines="0" w:beforeAutospacing="0"/>
      <w:outlineLvl w:val="0"/>
    </w:pPr>
    <w:rPr>
      <w:b w:val="1"/>
      <w:color w:val="345A8A"/>
      <w:sz w:val="32"/>
    </w:rPr>
  </w:style>
  <w:style w:type="paragraph" w:styleId="2">
    <w:name w:val="heading 2"/>
    <w:basedOn w:val="0"/>
    <w:next w:val="2"/>
    <w:link w:val="0"/>
    <w:uiPriority w:val="0"/>
    <w:pPr>
      <w:spacing w:before="200" w:beforeLines="0" w:beforeAutospacing="0"/>
      <w:outlineLvl w:val="1"/>
    </w:pPr>
    <w:rPr>
      <w:b w:val="1"/>
      <w:color w:val="4F81BD"/>
      <w:sz w:val="26"/>
    </w:rPr>
  </w:style>
  <w:style w:type="paragraph" w:styleId="3">
    <w:name w:val="heading 3"/>
    <w:basedOn w:val="0"/>
    <w:next w:val="3"/>
    <w:link w:val="0"/>
    <w:uiPriority w:val="0"/>
    <w:pPr>
      <w:spacing w:before="200" w:beforeLines="0" w:beforeAutospacing="0"/>
      <w:outlineLvl w:val="2"/>
    </w:pPr>
    <w:rPr>
      <w:b w:val="1"/>
      <w:color w:val="4F81BD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游ゴシック Light" w:hAnsi="游ゴシック Light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Title"/>
    <w:basedOn w:val="0"/>
    <w:next w:val="21"/>
    <w:link w:val="0"/>
    <w:uiPriority w:val="0"/>
    <w:pPr>
      <w:spacing w:after="300" w:afterLines="0" w:afterAutospacing="0"/>
    </w:pPr>
    <w:rPr>
      <w:color w:val="17365D"/>
      <w:sz w:val="52"/>
    </w:rPr>
  </w:style>
  <w:style w:type="paragraph" w:styleId="22">
    <w:name w:val="Subtitle"/>
    <w:basedOn w:val="0"/>
    <w:next w:val="22"/>
    <w:link w:val="0"/>
    <w:uiPriority w:val="0"/>
    <w:rPr>
      <w:i w:val="1"/>
      <w:color w:val="4F81BD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2</Pages>
  <Words>1</Words>
  <Characters>411</Characters>
  <Application>JUST Note</Application>
  <Lines>366</Lines>
  <Paragraphs>48</Paragraphs>
  <CharactersWithSpaces>656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SG16300のC20-2415</dc:creator>
  <cp:lastModifiedBy>森石　義浩</cp:lastModifiedBy>
  <cp:lastPrinted>2025-03-18T00:35:00Z</cp:lastPrinted>
  <dcterms:created xsi:type="dcterms:W3CDTF">2025-03-18T00:41:00Z</dcterms:created>
  <dcterms:modified xsi:type="dcterms:W3CDTF">2025-12-01T10:59:38Z</dcterms:modified>
  <cp:revision>8</cp:revision>
</cp:coreProperties>
</file>